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30206" w14:textId="77777777" w:rsidR="00CB6036" w:rsidRPr="00CB6036" w:rsidRDefault="00CB6036" w:rsidP="00CB6036">
      <w:pPr>
        <w:shd w:val="clear" w:color="auto" w:fill="FFFFFF"/>
        <w:jc w:val="center"/>
        <w:outlineLvl w:val="1"/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</w:pPr>
      <w:r w:rsidRPr="00CB6036"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  <w:t>Как возить детей в легковом автомобиле</w:t>
      </w:r>
    </w:p>
    <w:p w14:paraId="250196A5" w14:textId="77777777" w:rsidR="00CB6036" w:rsidRPr="00CB6036" w:rsidRDefault="00CB6036" w:rsidP="00CB6036">
      <w:pPr>
        <w:shd w:val="clear" w:color="auto" w:fill="FFFFFF"/>
        <w:spacing w:after="375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B6036">
        <w:rPr>
          <w:rFonts w:eastAsia="Times New Roman" w:cs="Times New Roman"/>
          <w:color w:val="000000"/>
          <w:szCs w:val="28"/>
          <w:lang w:eastAsia="ru-RU"/>
        </w:rPr>
        <w:t>Если в легковом авто конструктивно не предусмотрены ремни безопасности, ограничений по перевозке в нем детей нет. Такие машины хотя и редко, но все еще встречаются на дорогах — например, это </w:t>
      </w:r>
      <w:hyperlink r:id="rId5" w:tgtFrame="_blank" w:history="1">
        <w:r w:rsidRPr="00CB6036">
          <w:rPr>
            <w:rFonts w:eastAsia="Times New Roman" w:cs="Times New Roman"/>
            <w:color w:val="0000FF"/>
            <w:szCs w:val="28"/>
            <w:u w:val="single"/>
            <w:lang w:eastAsia="ru-RU"/>
          </w:rPr>
          <w:t>ГАЗ-М-20 «Победа»</w:t>
        </w:r>
      </w:hyperlink>
      <w:r w:rsidRPr="00CB6036">
        <w:rPr>
          <w:rFonts w:eastAsia="Times New Roman" w:cs="Times New Roman"/>
          <w:color w:val="000000"/>
          <w:szCs w:val="28"/>
          <w:lang w:eastAsia="ru-RU"/>
        </w:rPr>
        <w:t>, </w:t>
      </w:r>
      <w:hyperlink r:id="rId6" w:tgtFrame="_blank" w:history="1">
        <w:r w:rsidRPr="00CB6036">
          <w:rPr>
            <w:rFonts w:eastAsia="Times New Roman" w:cs="Times New Roman"/>
            <w:color w:val="0000FF"/>
            <w:szCs w:val="28"/>
            <w:u w:val="single"/>
            <w:lang w:eastAsia="ru-RU"/>
          </w:rPr>
          <w:t>ГАЗ-М-21 «Волга»</w:t>
        </w:r>
      </w:hyperlink>
      <w:r w:rsidRPr="00CB6036">
        <w:rPr>
          <w:rFonts w:eastAsia="Times New Roman" w:cs="Times New Roman"/>
          <w:color w:val="000000"/>
          <w:szCs w:val="28"/>
          <w:lang w:eastAsia="ru-RU"/>
        </w:rPr>
        <w:t> или УАЗ-469.</w:t>
      </w:r>
    </w:p>
    <w:p w14:paraId="48FCF216" w14:textId="77777777" w:rsidR="00CB6036" w:rsidRPr="00CB6036" w:rsidRDefault="00CB6036" w:rsidP="00CB6036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CB6036">
        <w:rPr>
          <w:rFonts w:eastAsia="Times New Roman" w:cs="Times New Roman"/>
          <w:b/>
          <w:bCs/>
          <w:color w:val="000000"/>
          <w:szCs w:val="28"/>
          <w:lang w:eastAsia="ru-RU"/>
        </w:rPr>
        <w:t>Если есть штатные ремни без</w:t>
      </w:r>
      <w:bookmarkStart w:id="0" w:name="_GoBack"/>
      <w:bookmarkEnd w:id="0"/>
      <w:r w:rsidRPr="00CB6036">
        <w:rPr>
          <w:rFonts w:eastAsia="Times New Roman" w:cs="Times New Roman"/>
          <w:b/>
          <w:bCs/>
          <w:color w:val="000000"/>
          <w:szCs w:val="28"/>
          <w:lang w:eastAsia="ru-RU"/>
        </w:rPr>
        <w:t>опасности:</w:t>
      </w:r>
    </w:p>
    <w:p w14:paraId="70873327" w14:textId="0CCE0DA8" w:rsidR="00CB6036" w:rsidRPr="00CB6036" w:rsidRDefault="00CB6036" w:rsidP="00CB6036">
      <w:pPr>
        <w:numPr>
          <w:ilvl w:val="0"/>
          <w:numId w:val="1"/>
        </w:numPr>
        <w:shd w:val="clear" w:color="auto" w:fill="FFFFFF"/>
        <w:spacing w:before="100" w:beforeAutospacing="1" w:after="150"/>
        <w:jc w:val="both"/>
        <w:rPr>
          <w:rFonts w:eastAsia="Times New Roman" w:cs="Times New Roman"/>
          <w:szCs w:val="28"/>
          <w:lang w:eastAsia="ru-RU"/>
        </w:rPr>
      </w:pPr>
      <w:r w:rsidRPr="00CB6036">
        <w:rPr>
          <w:rFonts w:eastAsia="Times New Roman" w:cs="Times New Roman"/>
          <w:color w:val="000000"/>
          <w:szCs w:val="28"/>
          <w:lang w:eastAsia="ru-RU"/>
        </w:rPr>
        <w:t>Ребенка младше 7 лет перевозят в автокресле, которое соответствует его весу и росту— их можно устанавливать и на заднем, и на переднем сиденье, если это разрешает производитель кресла. Некоторые модели кресел для самых маленьких детей можно устанавливать лицом против хода движения — если располагать их так на переднем сиденье, нужно обязательно отключать подушку безопасности.</w:t>
      </w:r>
    </w:p>
    <w:p w14:paraId="0DC24EBD" w14:textId="77777777" w:rsidR="00CB6036" w:rsidRPr="00CB6036" w:rsidRDefault="00CB6036" w:rsidP="00CB6036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before="100" w:beforeAutospacing="1"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B6036">
        <w:rPr>
          <w:rFonts w:eastAsia="Times New Roman" w:cs="Times New Roman"/>
          <w:color w:val="000000"/>
          <w:szCs w:val="28"/>
          <w:lang w:eastAsia="ru-RU"/>
        </w:rPr>
        <w:t>Ребенка в возрасте от 7 до 11 лет включительно перевозят на задних сиденьях — либо в автокресле, либо пристегивают штатным ремнем безопасности, а на передних сиденьях — только в автокресле.</w:t>
      </w:r>
    </w:p>
    <w:p w14:paraId="72536DF7" w14:textId="297B5F12" w:rsidR="00CB6036" w:rsidRPr="00CB6036" w:rsidRDefault="00CB6036" w:rsidP="00CB6036">
      <w:pPr>
        <w:numPr>
          <w:ilvl w:val="0"/>
          <w:numId w:val="1"/>
        </w:numPr>
        <w:shd w:val="clear" w:color="auto" w:fill="FFFFFF"/>
        <w:tabs>
          <w:tab w:val="clear" w:pos="360"/>
          <w:tab w:val="num" w:pos="720"/>
        </w:tabs>
        <w:spacing w:before="100" w:beforeAutospacing="1" w:after="15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B6036">
        <w:rPr>
          <w:rFonts w:eastAsia="Times New Roman" w:cs="Times New Roman"/>
          <w:color w:val="000000"/>
          <w:szCs w:val="28"/>
          <w:lang w:eastAsia="ru-RU"/>
        </w:rPr>
        <w:t>Ребенка 12 лет и старше можно перевозить так же, как взрослых, — и на передних, и на задних сиденьях, пристегнув ремнем безопасности.</w:t>
      </w:r>
    </w:p>
    <w:p w14:paraId="6D08AC9E" w14:textId="3C2752D2" w:rsidR="00F12C76" w:rsidRPr="00CB6036" w:rsidRDefault="00CB6036" w:rsidP="00CB6036">
      <w:pPr>
        <w:shd w:val="clear" w:color="auto" w:fill="FFFFFF"/>
        <w:spacing w:before="100" w:beforeAutospacing="1" w:after="150"/>
        <w:ind w:left="360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7A9F97CF" wp14:editId="40631254">
            <wp:extent cx="4944838" cy="3300897"/>
            <wp:effectExtent l="38100" t="19050" r="46355" b="9664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080" cy="33084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rgbClr val="FF00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2EFDDBE" wp14:editId="5406090B">
                <wp:extent cx="304800" cy="304800"/>
                <wp:effectExtent l="0" t="0" r="0" b="0"/>
                <wp:docPr id="2" name="AutoShape 2" descr="C:\Users\user\Desktop\01-transport-children-in-a-car.ufbmlmolse4p.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49676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AsJ3SchAgAAFAQAAA4AAAAAAAAAAAAAAAAALgIAAGRycy9lMm9Eb2MueG1sUEsBAi0A&#10;FAAGAAgAAAAhAEyg6SzYAAAAAwEAAA8AAAAAAAAAAAAAAAAAewQAAGRycy9kb3ducmV2LnhtbFBL&#10;BQYAAAAABAAEAPMAAACABQAAAAA=&#10;" filled="f" stroked="f">
                <o:lock v:ext="edit" aspectratio="t"/>
                <w10:anchorlock/>
              </v:rect>
            </w:pict>
          </mc:Fallback>
        </mc:AlternateContent>
      </w:r>
    </w:p>
    <w:sectPr w:rsidR="00F12C76" w:rsidRPr="00CB603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A70539"/>
    <w:multiLevelType w:val="multilevel"/>
    <w:tmpl w:val="3BF81D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C7C"/>
    <w:rsid w:val="006C0B77"/>
    <w:rsid w:val="008242FF"/>
    <w:rsid w:val="00870751"/>
    <w:rsid w:val="00922C48"/>
    <w:rsid w:val="00B915B7"/>
    <w:rsid w:val="00CB6036"/>
    <w:rsid w:val="00D33C7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E9D9C"/>
  <w15:chartTrackingRefBased/>
  <w15:docId w15:val="{530A4543-428D-45DB-B3C5-3F3776A87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15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8872">
              <w:marLeft w:val="0"/>
              <w:marRight w:val="0"/>
              <w:marTop w:val="105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9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3%D0%90%D0%97-21" TargetMode="External"/><Relationship Id="rId5" Type="http://schemas.openxmlformats.org/officeDocument/2006/relationships/hyperlink" Target="https://ru.wikipedia.org/wiki/%D0%93%D0%90%D0%97-%D0%9C-20_%C2%AB%D0%9F%D0%BE%D0%B1%D0%B5%D0%B4%D0%B0%C2%BB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2024-03-28T06:19:00Z</dcterms:created>
  <dcterms:modified xsi:type="dcterms:W3CDTF">2024-03-28T06:23:00Z</dcterms:modified>
</cp:coreProperties>
</file>